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078"/>
      </w:tblGrid>
      <w:tr w:rsidR="00575E61" w:rsidRPr="0015794D" w14:paraId="3912AD89" w14:textId="77777777" w:rsidTr="000F09F3">
        <w:tc>
          <w:tcPr>
            <w:tcW w:w="7078" w:type="dxa"/>
          </w:tcPr>
          <w:p w14:paraId="4DD680A9" w14:textId="2F5C5210" w:rsidR="00575E61" w:rsidRPr="0015794D" w:rsidRDefault="0015794D" w:rsidP="00575E61">
            <w:pPr>
              <w:pStyle w:val="Header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5794D">
              <w:rPr>
                <w:rFonts w:ascii="Times New Roman" w:hAnsi="Times New Roman" w:cs="Times New Roman"/>
                <w:b/>
                <w:sz w:val="21"/>
                <w:szCs w:val="21"/>
              </w:rPr>
              <w:t>Copyright Transfer Form</w:t>
            </w:r>
          </w:p>
        </w:tc>
      </w:tr>
      <w:tr w:rsidR="000F09F3" w:rsidRPr="0015794D" w14:paraId="2E7463E3" w14:textId="77777777" w:rsidTr="000F09F3">
        <w:tc>
          <w:tcPr>
            <w:tcW w:w="7078" w:type="dxa"/>
          </w:tcPr>
          <w:p w14:paraId="00F521C9" w14:textId="2250201B" w:rsidR="000F09F3" w:rsidRPr="0015794D" w:rsidRDefault="0015794D" w:rsidP="000F09F3">
            <w:pPr>
              <w:contextualSpacing/>
              <w:rPr>
                <w:rFonts w:ascii="Times New Roman" w:hAnsi="Times New Roman" w:cs="Times New Roman"/>
                <w:sz w:val="21"/>
                <w:szCs w:val="21"/>
              </w:rPr>
            </w:pPr>
            <w:r w:rsidRPr="0015794D">
              <w:rPr>
                <w:rFonts w:ascii="Times New Roman" w:hAnsi="Times New Roman" w:cs="Times New Roman"/>
                <w:sz w:val="21"/>
                <w:szCs w:val="21"/>
              </w:rPr>
              <w:t>Title of the Article:</w:t>
            </w:r>
            <w:r w:rsidR="000F09F3" w:rsidRPr="0015794D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</w:p>
          <w:p w14:paraId="571DD4AA" w14:textId="77777777" w:rsidR="000F09F3" w:rsidRPr="0015794D" w:rsidRDefault="000F09F3" w:rsidP="000F09F3">
            <w:pPr>
              <w:contextualSpacing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F09F3" w:rsidRPr="0015794D" w14:paraId="06F6241E" w14:textId="77777777" w:rsidTr="000F09F3">
        <w:tc>
          <w:tcPr>
            <w:tcW w:w="7078" w:type="dxa"/>
          </w:tcPr>
          <w:p w14:paraId="32D3EB49" w14:textId="332A5C4F" w:rsidR="000F09F3" w:rsidRPr="0015794D" w:rsidRDefault="0015794D" w:rsidP="000F09F3">
            <w:pPr>
              <w:contextualSpacing/>
              <w:rPr>
                <w:rFonts w:ascii="Times New Roman" w:hAnsi="Times New Roman" w:cs="Times New Roman"/>
                <w:sz w:val="21"/>
                <w:szCs w:val="21"/>
              </w:rPr>
            </w:pPr>
            <w:r w:rsidRPr="0015794D">
              <w:rPr>
                <w:rFonts w:ascii="Times New Roman" w:hAnsi="Times New Roman" w:cs="Times New Roman"/>
                <w:sz w:val="21"/>
                <w:szCs w:val="21"/>
              </w:rPr>
              <w:t>Author(s) Name(s):</w:t>
            </w:r>
          </w:p>
        </w:tc>
      </w:tr>
    </w:tbl>
    <w:p w14:paraId="0A06FDC4" w14:textId="77777777" w:rsidR="00AC72E3" w:rsidRPr="0015794D" w:rsidRDefault="00AC72E3" w:rsidP="000F09F3">
      <w:pPr>
        <w:spacing w:after="0" w:line="240" w:lineRule="auto"/>
        <w:contextualSpacing/>
        <w:rPr>
          <w:rFonts w:ascii="Times New Roman" w:hAnsi="Times New Roman" w:cs="Times New Roman"/>
          <w:sz w:val="21"/>
          <w:szCs w:val="2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078"/>
      </w:tblGrid>
      <w:tr w:rsidR="000F09F3" w:rsidRPr="0015794D" w14:paraId="037532FB" w14:textId="77777777" w:rsidTr="0015794D">
        <w:trPr>
          <w:trHeight w:val="152"/>
        </w:trPr>
        <w:tc>
          <w:tcPr>
            <w:tcW w:w="7078" w:type="dxa"/>
          </w:tcPr>
          <w:p w14:paraId="4941FC34" w14:textId="07309F5A" w:rsidR="000F09F3" w:rsidRPr="0015794D" w:rsidRDefault="0015794D" w:rsidP="000F09F3">
            <w:pPr>
              <w:contextualSpacing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5794D">
              <w:rPr>
                <w:rFonts w:ascii="Times New Roman" w:hAnsi="Times New Roman" w:cs="Times New Roman"/>
                <w:b/>
                <w:sz w:val="21"/>
                <w:szCs w:val="21"/>
              </w:rPr>
              <w:t>Corresponding Author Information</w:t>
            </w:r>
          </w:p>
        </w:tc>
      </w:tr>
      <w:tr w:rsidR="000F09F3" w:rsidRPr="0015794D" w14:paraId="7D2A0B5A" w14:textId="77777777" w:rsidTr="0015794D">
        <w:trPr>
          <w:trHeight w:val="792"/>
        </w:trPr>
        <w:tc>
          <w:tcPr>
            <w:tcW w:w="7078" w:type="dxa"/>
          </w:tcPr>
          <w:p w14:paraId="1FB79B2E" w14:textId="77777777" w:rsidR="0015794D" w:rsidRPr="0015794D" w:rsidRDefault="0015794D" w:rsidP="000F09F3">
            <w:pPr>
              <w:contextualSpacing/>
              <w:rPr>
                <w:rFonts w:ascii="Times New Roman" w:hAnsi="Times New Roman" w:cs="Times New Roman"/>
                <w:sz w:val="21"/>
                <w:szCs w:val="21"/>
              </w:rPr>
            </w:pPr>
            <w:r w:rsidRPr="0015794D">
              <w:rPr>
                <w:rFonts w:ascii="Times New Roman" w:hAnsi="Times New Roman" w:cs="Times New Roman"/>
                <w:sz w:val="21"/>
                <w:szCs w:val="21"/>
              </w:rPr>
              <w:t>Full Name:</w:t>
            </w:r>
          </w:p>
          <w:p w14:paraId="469BAD56" w14:textId="620367F7" w:rsidR="000F09F3" w:rsidRPr="0015794D" w:rsidRDefault="000F09F3" w:rsidP="000F09F3">
            <w:pPr>
              <w:contextualSpacing/>
              <w:rPr>
                <w:rFonts w:ascii="Times New Roman" w:hAnsi="Times New Roman" w:cs="Times New Roman"/>
                <w:sz w:val="21"/>
                <w:szCs w:val="21"/>
              </w:rPr>
            </w:pPr>
            <w:r w:rsidRPr="0015794D">
              <w:rPr>
                <w:rFonts w:ascii="Times New Roman" w:hAnsi="Times New Roman" w:cs="Times New Roman"/>
                <w:sz w:val="21"/>
                <w:szCs w:val="21"/>
              </w:rPr>
              <w:t>Ad</w:t>
            </w:r>
            <w:r w:rsidR="0015794D" w:rsidRPr="0015794D">
              <w:rPr>
                <w:rFonts w:ascii="Times New Roman" w:hAnsi="Times New Roman" w:cs="Times New Roman"/>
                <w:sz w:val="21"/>
                <w:szCs w:val="21"/>
              </w:rPr>
              <w:t>d</w:t>
            </w:r>
            <w:r w:rsidRPr="0015794D">
              <w:rPr>
                <w:rFonts w:ascii="Times New Roman" w:hAnsi="Times New Roman" w:cs="Times New Roman"/>
                <w:sz w:val="21"/>
                <w:szCs w:val="21"/>
              </w:rPr>
              <w:t>res</w:t>
            </w:r>
            <w:r w:rsidR="0015794D" w:rsidRPr="0015794D"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="00575E61" w:rsidRPr="0015794D">
              <w:rPr>
                <w:rFonts w:ascii="Times New Roman" w:hAnsi="Times New Roman" w:cs="Times New Roman"/>
                <w:sz w:val="21"/>
                <w:szCs w:val="21"/>
              </w:rPr>
              <w:t>:</w:t>
            </w:r>
          </w:p>
          <w:p w14:paraId="5D55916F" w14:textId="293A795F" w:rsidR="000F09F3" w:rsidRPr="0015794D" w:rsidRDefault="000F09F3" w:rsidP="000F09F3">
            <w:pPr>
              <w:contextualSpacing/>
              <w:rPr>
                <w:rFonts w:ascii="Times New Roman" w:hAnsi="Times New Roman" w:cs="Times New Roman"/>
                <w:sz w:val="21"/>
                <w:szCs w:val="21"/>
              </w:rPr>
            </w:pPr>
            <w:r w:rsidRPr="0015794D">
              <w:rPr>
                <w:rFonts w:ascii="Times New Roman" w:hAnsi="Times New Roman" w:cs="Times New Roman"/>
                <w:sz w:val="21"/>
                <w:szCs w:val="21"/>
              </w:rPr>
              <w:t>E-mail</w:t>
            </w:r>
            <w:r w:rsidR="00575E61" w:rsidRPr="0015794D">
              <w:rPr>
                <w:rFonts w:ascii="Times New Roman" w:hAnsi="Times New Roman" w:cs="Times New Roman"/>
                <w:sz w:val="21"/>
                <w:szCs w:val="21"/>
              </w:rPr>
              <w:t>:</w:t>
            </w:r>
          </w:p>
          <w:p w14:paraId="36B948C9" w14:textId="685A0740" w:rsidR="000F09F3" w:rsidRPr="0015794D" w:rsidRDefault="0015794D" w:rsidP="000F09F3">
            <w:pPr>
              <w:contextualSpacing/>
              <w:rPr>
                <w:rFonts w:ascii="Times New Roman" w:hAnsi="Times New Roman" w:cs="Times New Roman"/>
                <w:sz w:val="21"/>
                <w:szCs w:val="21"/>
              </w:rPr>
            </w:pPr>
            <w:r w:rsidRPr="0015794D">
              <w:rPr>
                <w:rFonts w:ascii="Times New Roman" w:hAnsi="Times New Roman" w:cs="Times New Roman"/>
                <w:sz w:val="21"/>
                <w:szCs w:val="21"/>
              </w:rPr>
              <w:t>Phone</w:t>
            </w:r>
            <w:r w:rsidR="00575E61" w:rsidRPr="0015794D">
              <w:rPr>
                <w:rFonts w:ascii="Times New Roman" w:hAnsi="Times New Roman" w:cs="Times New Roman"/>
                <w:sz w:val="21"/>
                <w:szCs w:val="21"/>
              </w:rPr>
              <w:t>:</w:t>
            </w:r>
          </w:p>
        </w:tc>
      </w:tr>
    </w:tbl>
    <w:p w14:paraId="1161D4BD" w14:textId="77777777" w:rsidR="0015794D" w:rsidRPr="0015794D" w:rsidRDefault="0015794D" w:rsidP="0015794D">
      <w:pPr>
        <w:snapToGri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val="tr-TR"/>
        </w:rPr>
      </w:pPr>
      <w:r w:rsidRPr="0015794D">
        <w:rPr>
          <w:rFonts w:ascii="Times New Roman" w:eastAsia="Times New Roman" w:hAnsi="Times New Roman" w:cs="Times New Roman"/>
          <w:b/>
          <w:bCs/>
          <w:sz w:val="20"/>
          <w:szCs w:val="20"/>
          <w:lang w:val="tr-TR"/>
        </w:rPr>
        <w:t>Copyright Transfer and Author Declaration</w:t>
      </w:r>
    </w:p>
    <w:p w14:paraId="712B0689" w14:textId="77777777" w:rsidR="0015794D" w:rsidRPr="0015794D" w:rsidRDefault="0015794D" w:rsidP="0015794D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b/>
          <w:bCs/>
          <w:sz w:val="20"/>
          <w:szCs w:val="20"/>
          <w:lang w:val="tr-TR"/>
        </w:rPr>
        <w:t xml:space="preserve">As the Corresponding Author, on behalf of all authors, I hereby declare and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undertake that:</w:t>
      </w:r>
    </w:p>
    <w:p w14:paraId="0CCFDF8C" w14:textId="77777777" w:rsidR="00B8603E" w:rsidRDefault="0015794D" w:rsidP="00B8603E">
      <w:pPr>
        <w:numPr>
          <w:ilvl w:val="0"/>
          <w:numId w:val="2"/>
        </w:numPr>
        <w:snapToGrid w:val="0"/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the submitted manuscript is the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original work of the author(s)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>;</w:t>
      </w:r>
    </w:p>
    <w:p w14:paraId="59D57BDD" w14:textId="77777777" w:rsidR="00B8603E" w:rsidRDefault="0015794D" w:rsidP="00B8603E">
      <w:pPr>
        <w:numPr>
          <w:ilvl w:val="0"/>
          <w:numId w:val="2"/>
        </w:numPr>
        <w:snapToGrid w:val="0"/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bookmarkStart w:id="0" w:name="_GoBack"/>
      <w:bookmarkEnd w:id="0"/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all authors have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made individual and substantial contributions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to the study and have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accepted full responsibility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for its content;</w:t>
      </w:r>
    </w:p>
    <w:p w14:paraId="6DB8E320" w14:textId="77777777" w:rsidR="00B8603E" w:rsidRDefault="0015794D" w:rsidP="00B8603E">
      <w:pPr>
        <w:numPr>
          <w:ilvl w:val="0"/>
          <w:numId w:val="2"/>
        </w:numPr>
        <w:snapToGrid w:val="0"/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I have been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duly authorized by all authors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to transfer all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financial (economic) rights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related to the manuscript to </w:t>
      </w:r>
      <w:r w:rsidRPr="00B8603E">
        <w:rPr>
          <w:rFonts w:ascii="Times New Roman" w:eastAsia="Times New Roman" w:hAnsi="Times New Roman" w:cs="Times New Roman"/>
          <w:i/>
          <w:iCs/>
          <w:sz w:val="16"/>
          <w:szCs w:val="16"/>
          <w:lang w:val="tr-TR"/>
        </w:rPr>
        <w:t>Scientific Studies: A Multidisciplinary Journal (SSMJ)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and to make the commitments stated in this form, and therefore I accept responsibility for any disputes that have arisen or may arise;</w:t>
      </w:r>
    </w:p>
    <w:p w14:paraId="01292DF6" w14:textId="77777777" w:rsidR="00B8603E" w:rsidRDefault="0015794D" w:rsidP="00B8603E">
      <w:pPr>
        <w:numPr>
          <w:ilvl w:val="0"/>
          <w:numId w:val="2"/>
        </w:numPr>
        <w:snapToGrid w:val="0"/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all authors have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reviewed and approved the final version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of the submitted manuscript;</w:t>
      </w:r>
    </w:p>
    <w:p w14:paraId="4BD3AA8F" w14:textId="77777777" w:rsidR="00B8603E" w:rsidRDefault="0015794D" w:rsidP="00B8603E">
      <w:pPr>
        <w:numPr>
          <w:ilvl w:val="0"/>
          <w:numId w:val="2"/>
        </w:numPr>
        <w:snapToGrid w:val="0"/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the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e-mail and postal addresses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of all authors provided in the submission are accurate and up to date;</w:t>
      </w:r>
    </w:p>
    <w:p w14:paraId="7EC787BD" w14:textId="77777777" w:rsidR="00B8603E" w:rsidRDefault="0015794D" w:rsidP="00B8603E">
      <w:pPr>
        <w:numPr>
          <w:ilvl w:val="0"/>
          <w:numId w:val="2"/>
        </w:numPr>
        <w:snapToGrid w:val="0"/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the manuscript has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not been previously published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and is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not under consideration for publication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elsewhere;</w:t>
      </w:r>
    </w:p>
    <w:p w14:paraId="5A255E47" w14:textId="77777777" w:rsidR="00B8603E" w:rsidRDefault="0015794D" w:rsidP="00B8603E">
      <w:pPr>
        <w:numPr>
          <w:ilvl w:val="0"/>
          <w:numId w:val="2"/>
        </w:numPr>
        <w:snapToGrid w:val="0"/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the text, figures, tables, and other materials included in the manuscript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do not violate the copyright or other rights of third parties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>;</w:t>
      </w:r>
    </w:p>
    <w:p w14:paraId="1295F653" w14:textId="0D5A3EBC" w:rsidR="0015794D" w:rsidRPr="0015794D" w:rsidRDefault="0015794D" w:rsidP="00B8603E">
      <w:pPr>
        <w:numPr>
          <w:ilvl w:val="0"/>
          <w:numId w:val="2"/>
        </w:numPr>
        <w:snapToGrid w:val="0"/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I accept and undertake to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transfer all financial rights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related to the submitted manuscript to </w:t>
      </w:r>
      <w:r w:rsidRPr="00B8603E">
        <w:rPr>
          <w:rFonts w:ascii="Times New Roman" w:eastAsia="Times New Roman" w:hAnsi="Times New Roman" w:cs="Times New Roman"/>
          <w:i/>
          <w:iCs/>
          <w:sz w:val="16"/>
          <w:szCs w:val="16"/>
          <w:lang w:val="tr-TR"/>
        </w:rPr>
        <w:t>Scientific Studies: A Multidisciplinary Journal (SSMJ)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, including but not limited to the rights of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adaptation, reproduction, representation, printing, publication, distribution, and all forms of public communication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, including transmission via the Internet, </w:t>
      </w:r>
      <w:r w:rsidRPr="00B8603E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without any limitation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>.</w:t>
      </w:r>
    </w:p>
    <w:p w14:paraId="1E177CAF" w14:textId="77777777" w:rsidR="0015794D" w:rsidRPr="0015794D" w:rsidRDefault="0015794D" w:rsidP="0015794D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Notwithstanding the above, the following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intellectual property rights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of the author(s) or, where applicable, the author(s)’ employer are reserved:</w:t>
      </w:r>
    </w:p>
    <w:p w14:paraId="061717B3" w14:textId="77777777" w:rsidR="0015794D" w:rsidRPr="0015794D" w:rsidRDefault="0015794D" w:rsidP="0015794D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a)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patent rights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>;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br/>
        <w:t xml:space="preserve">b) the right of the author(s) to use the whole of the article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free of charge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in future books or other scholarly works;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br/>
        <w:t xml:space="preserve">c) the right to reproduce the article for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personal or academic use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>, provided that it is not sold.</w:t>
      </w:r>
    </w:p>
    <w:p w14:paraId="3EF4E480" w14:textId="77777777" w:rsidR="0015794D" w:rsidRPr="0015794D" w:rsidRDefault="0015794D" w:rsidP="0015794D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Furthermore, the author(s) retain the right to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reproduce and distribute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the article by postal or electronic means. Permission is granted for the use of any part of the article in another publication, provided that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Genç Bilge Yayıncılık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is indicated as the publisher and proper reference is made to the journal. References must include the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Journal Title, Article Title, Author(s)’ Name(s), Volume, Issue (if applicable), and Year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>.</w:t>
      </w:r>
    </w:p>
    <w:p w14:paraId="53EEDE5C" w14:textId="77777777" w:rsidR="0015794D" w:rsidRPr="0015794D" w:rsidRDefault="0015794D" w:rsidP="0015794D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val="tr-TR"/>
        </w:rPr>
      </w:pP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As the Corresponding Author, I hereby declare that the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Editors of Scientific Studies: A Multidisciplinary Journal (SSMJ)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bear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no responsibility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for any claims or legal actions brought by third parties due to copyright infringement, and that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all responsibility lies with me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. I further declare and undertake that the manuscript contains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no unlawful or criminal content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, that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no illegal materials or methods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were used during the research process, that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all necessary legal permissions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 xml:space="preserve"> have been obtained, and that the study was conducted in </w:t>
      </w:r>
      <w:r w:rsidRPr="0015794D">
        <w:rPr>
          <w:rFonts w:ascii="Times New Roman" w:eastAsia="Times New Roman" w:hAnsi="Times New Roman" w:cs="Times New Roman"/>
          <w:b/>
          <w:bCs/>
          <w:sz w:val="16"/>
          <w:szCs w:val="16"/>
          <w:lang w:val="tr-TR"/>
        </w:rPr>
        <w:t>full compliance with ethical standards and principles</w:t>
      </w:r>
      <w:r w:rsidRPr="0015794D">
        <w:rPr>
          <w:rFonts w:ascii="Times New Roman" w:eastAsia="Times New Roman" w:hAnsi="Times New Roman" w:cs="Times New Roman"/>
          <w:sz w:val="16"/>
          <w:szCs w:val="16"/>
          <w:lang w:val="tr-TR"/>
        </w:rPr>
        <w:t>.</w:t>
      </w:r>
    </w:p>
    <w:p w14:paraId="226A9E27" w14:textId="77777777" w:rsidR="00B50DCB" w:rsidRPr="0015794D" w:rsidRDefault="00B50DCB" w:rsidP="0015794D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Garamond" w:hAnsi="Garamond" w:cs="Quorum"/>
          <w:sz w:val="16"/>
          <w:szCs w:val="16"/>
          <w:lang w:val="tr-T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39"/>
      </w:tblGrid>
      <w:tr w:rsidR="00B50DCB" w14:paraId="50190E47" w14:textId="77777777" w:rsidTr="00B50DCB">
        <w:trPr>
          <w:trHeight w:val="343"/>
        </w:trPr>
        <w:tc>
          <w:tcPr>
            <w:tcW w:w="3539" w:type="dxa"/>
          </w:tcPr>
          <w:p w14:paraId="703ECB2D" w14:textId="3A4100D6" w:rsidR="00B50DCB" w:rsidRPr="0015794D" w:rsidRDefault="0015794D" w:rsidP="000F09F3">
            <w:pPr>
              <w:contextualSpacing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15794D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Corresponding Author/Full Name</w:t>
            </w:r>
          </w:p>
        </w:tc>
        <w:tc>
          <w:tcPr>
            <w:tcW w:w="3539" w:type="dxa"/>
          </w:tcPr>
          <w:p w14:paraId="340572FC" w14:textId="77777777" w:rsidR="00B50DCB" w:rsidRDefault="00B50DCB" w:rsidP="000F09F3">
            <w:pPr>
              <w:contextualSpacing/>
              <w:jc w:val="both"/>
              <w:rPr>
                <w:rFonts w:ascii="Garamond" w:hAnsi="Garamond" w:cs="Quorum-Medium"/>
                <w:sz w:val="18"/>
                <w:szCs w:val="18"/>
                <w:lang w:val="tr-TR"/>
              </w:rPr>
            </w:pPr>
          </w:p>
        </w:tc>
      </w:tr>
      <w:tr w:rsidR="00B50DCB" w14:paraId="5E758B43" w14:textId="77777777" w:rsidTr="00B50DCB">
        <w:trPr>
          <w:trHeight w:val="420"/>
        </w:trPr>
        <w:tc>
          <w:tcPr>
            <w:tcW w:w="3539" w:type="dxa"/>
          </w:tcPr>
          <w:p w14:paraId="6C45A6BC" w14:textId="3A321213" w:rsidR="00B50DCB" w:rsidRPr="0015794D" w:rsidRDefault="0015794D" w:rsidP="000F09F3">
            <w:pPr>
              <w:contextualSpacing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794D">
              <w:rPr>
                <w:rFonts w:ascii="Times New Roman" w:hAnsi="Times New Roman" w:cs="Times New Roman"/>
                <w:b/>
                <w:sz w:val="18"/>
                <w:szCs w:val="18"/>
              </w:rPr>
              <w:t>Date and Signature</w:t>
            </w:r>
          </w:p>
        </w:tc>
        <w:tc>
          <w:tcPr>
            <w:tcW w:w="3539" w:type="dxa"/>
          </w:tcPr>
          <w:p w14:paraId="471A7E8C" w14:textId="77777777" w:rsidR="00B50DCB" w:rsidRDefault="00B50DCB" w:rsidP="000F09F3">
            <w:pPr>
              <w:contextualSpacing/>
              <w:jc w:val="both"/>
              <w:rPr>
                <w:rFonts w:ascii="Garamond" w:hAnsi="Garamond" w:cs="Quorum-Medium"/>
                <w:sz w:val="18"/>
                <w:szCs w:val="18"/>
                <w:lang w:val="tr-TR"/>
              </w:rPr>
            </w:pPr>
          </w:p>
        </w:tc>
      </w:tr>
    </w:tbl>
    <w:p w14:paraId="30E71083" w14:textId="77777777" w:rsidR="0027095F" w:rsidRPr="0027095F" w:rsidRDefault="0027095F" w:rsidP="00390A2B">
      <w:pPr>
        <w:rPr>
          <w:rFonts w:ascii="Garamond" w:hAnsi="Garamond"/>
          <w:sz w:val="18"/>
          <w:szCs w:val="18"/>
        </w:rPr>
      </w:pPr>
    </w:p>
    <w:sectPr w:rsidR="0027095F" w:rsidRPr="0027095F" w:rsidSect="00B8603E">
      <w:headerReference w:type="first" r:id="rId7"/>
      <w:footerReference w:type="first" r:id="rId8"/>
      <w:pgSz w:w="9072" w:h="13608" w:code="126"/>
      <w:pgMar w:top="992" w:right="992" w:bottom="992" w:left="992" w:header="340" w:footer="2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1BAEB" w14:textId="77777777" w:rsidR="004904FD" w:rsidRDefault="004904FD" w:rsidP="00AC72E3">
      <w:pPr>
        <w:spacing w:after="0" w:line="240" w:lineRule="auto"/>
      </w:pPr>
      <w:r>
        <w:separator/>
      </w:r>
    </w:p>
  </w:endnote>
  <w:endnote w:type="continuationSeparator" w:id="0">
    <w:p w14:paraId="6357F4B8" w14:textId="77777777" w:rsidR="004904FD" w:rsidRDefault="004904FD" w:rsidP="00AC7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Quorum">
    <w:panose1 w:val="020B0604020202020204"/>
    <w:charset w:val="A2"/>
    <w:family w:val="auto"/>
    <w:pitch w:val="default"/>
    <w:sig w:usb0="00000005" w:usb1="00000000" w:usb2="00000000" w:usb3="00000000" w:csb0="00000010" w:csb1="00000000"/>
  </w:font>
  <w:font w:name="Quorum-Medium">
    <w:panose1 w:val="020B0604020202020204"/>
    <w:charset w:val="A2"/>
    <w:family w:val="auto"/>
    <w:notTrueType/>
    <w:pitch w:val="default"/>
    <w:sig w:usb0="00000005" w:usb1="00000000" w:usb2="00000000" w:usb3="00000000" w:csb0="00000010" w:csb1="00000000"/>
  </w:font>
  <w:font w:name="EB Garamond">
    <w:altName w:val="Cambria Math"/>
    <w:panose1 w:val="00000000000000000000"/>
    <w:charset w:val="00"/>
    <w:family w:val="auto"/>
    <w:pitch w:val="variable"/>
    <w:sig w:usb0="E00002FF" w:usb1="5201E4F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96"/>
      <w:gridCol w:w="4792"/>
    </w:tblGrid>
    <w:tr w:rsidR="0027095F" w14:paraId="3FD23AE0" w14:textId="77777777" w:rsidTr="0027095F">
      <w:tc>
        <w:tcPr>
          <w:tcW w:w="1555" w:type="dxa"/>
        </w:tcPr>
        <w:p w14:paraId="592435CF" w14:textId="6B57A0B8" w:rsidR="00B50DCB" w:rsidRDefault="0027095F" w:rsidP="007961AD">
          <w:pPr>
            <w:pStyle w:val="Footer"/>
            <w:jc w:val="center"/>
            <w:rPr>
              <w:rFonts w:ascii="Garamond" w:hAnsi="Garamond"/>
              <w:sz w:val="16"/>
              <w:szCs w:val="16"/>
            </w:rPr>
          </w:pPr>
          <w:r>
            <w:rPr>
              <w:rFonts w:ascii="Garamond" w:hAnsi="Garamond"/>
              <w:noProof/>
              <w:sz w:val="16"/>
              <w:szCs w:val="16"/>
            </w:rPr>
            <w:drawing>
              <wp:inline distT="0" distB="0" distL="0" distR="0" wp14:anchorId="1BBDAE07" wp14:editId="55F5AA77">
                <wp:extent cx="1320800" cy="421228"/>
                <wp:effectExtent l="0" t="0" r="0" b="0"/>
                <wp:docPr id="3" name="Picture 3" descr="Logo, company name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Logo, company name&#10;&#10;Description automatically generated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7" t="26596" r="2778" b="31560"/>
                        <a:stretch/>
                      </pic:blipFill>
                      <pic:spPr bwMode="auto">
                        <a:xfrm>
                          <a:off x="0" y="0"/>
                          <a:ext cx="1398466" cy="44599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23" w:type="dxa"/>
        </w:tcPr>
        <w:p w14:paraId="39DC41A6" w14:textId="2479FEC3" w:rsidR="00B50DCB" w:rsidRPr="0027095F" w:rsidRDefault="00B50DCB" w:rsidP="00B50DCB">
          <w:pPr>
            <w:pStyle w:val="Footer"/>
            <w:jc w:val="center"/>
            <w:rPr>
              <w:rFonts w:ascii="Garamond" w:hAnsi="Garamond"/>
              <w:b/>
              <w:bCs/>
              <w:sz w:val="16"/>
              <w:szCs w:val="16"/>
            </w:rPr>
          </w:pPr>
          <w:r w:rsidRPr="0027095F">
            <w:rPr>
              <w:rFonts w:ascii="Garamond" w:hAnsi="Garamond"/>
              <w:b/>
              <w:bCs/>
              <w:sz w:val="16"/>
              <w:szCs w:val="16"/>
            </w:rPr>
            <w:t>Genç Bilge Yayıncılık Ltd. Şti.</w:t>
          </w:r>
        </w:p>
        <w:p w14:paraId="2D2ECAC9" w14:textId="77777777" w:rsidR="0027095F" w:rsidRPr="0027095F" w:rsidRDefault="0027095F" w:rsidP="00B50DCB">
          <w:pPr>
            <w:pStyle w:val="Footer"/>
            <w:jc w:val="center"/>
            <w:rPr>
              <w:rFonts w:ascii="Garamond" w:hAnsi="Garamond"/>
              <w:sz w:val="14"/>
              <w:szCs w:val="14"/>
            </w:rPr>
          </w:pPr>
          <w:r w:rsidRPr="0027095F">
            <w:rPr>
              <w:rFonts w:ascii="Garamond" w:hAnsi="Garamond"/>
              <w:sz w:val="15"/>
              <w:szCs w:val="15"/>
            </w:rPr>
            <w:t>Ba</w:t>
          </w:r>
          <w:r w:rsidRPr="0027095F">
            <w:rPr>
              <w:rFonts w:ascii="Garamond" w:hAnsi="Garamond"/>
              <w:sz w:val="14"/>
              <w:szCs w:val="14"/>
            </w:rPr>
            <w:t xml:space="preserve">hçelievler Mah. 3015 Sk. No: 9 İç Kapı No: 1 Merkez / Isparta </w:t>
          </w:r>
        </w:p>
        <w:p w14:paraId="5D311A7E" w14:textId="2667B35F" w:rsidR="00B50DCB" w:rsidRPr="0027095F" w:rsidRDefault="00B50DCB" w:rsidP="00B50DCB">
          <w:pPr>
            <w:pStyle w:val="Footer"/>
            <w:jc w:val="center"/>
            <w:rPr>
              <w:rFonts w:ascii="Garamond" w:hAnsi="Garamond"/>
              <w:sz w:val="16"/>
              <w:szCs w:val="16"/>
            </w:rPr>
          </w:pPr>
          <w:r w:rsidRPr="0027095F">
            <w:rPr>
              <w:rFonts w:ascii="Garamond" w:hAnsi="Garamond"/>
              <w:color w:val="000000" w:themeColor="text1"/>
              <w:sz w:val="14"/>
              <w:szCs w:val="14"/>
            </w:rPr>
            <w:t xml:space="preserve">E-mail: </w:t>
          </w:r>
          <w:hyperlink r:id="rId2" w:history="1">
            <w:r w:rsidRPr="0027095F">
              <w:rPr>
                <w:rStyle w:val="Hyperlink"/>
                <w:rFonts w:ascii="Garamond" w:hAnsi="Garamond"/>
                <w:color w:val="000000" w:themeColor="text1"/>
                <w:sz w:val="14"/>
                <w:szCs w:val="14"/>
                <w:u w:val="none"/>
              </w:rPr>
              <w:t>gencbilgeyayincilik@gmail.com</w:t>
            </w:r>
          </w:hyperlink>
          <w:r w:rsidRPr="0027095F">
            <w:rPr>
              <w:rFonts w:ascii="Garamond" w:hAnsi="Garamond"/>
              <w:color w:val="000000" w:themeColor="text1"/>
              <w:sz w:val="14"/>
              <w:szCs w:val="14"/>
            </w:rPr>
            <w:t xml:space="preserve"> </w:t>
          </w:r>
          <w:r w:rsidR="0027095F" w:rsidRPr="0027095F">
            <w:rPr>
              <w:rFonts w:ascii="Garamond" w:hAnsi="Garamond"/>
              <w:color w:val="000000" w:themeColor="text1"/>
              <w:sz w:val="14"/>
              <w:szCs w:val="14"/>
            </w:rPr>
            <w:t>web sitesi:</w:t>
          </w:r>
          <w:r w:rsidR="0027095F" w:rsidRPr="0027095F">
            <w:rPr>
              <w:color w:val="000000" w:themeColor="text1"/>
              <w:sz w:val="14"/>
              <w:szCs w:val="14"/>
            </w:rPr>
            <w:t xml:space="preserve"> </w:t>
          </w:r>
          <w:hyperlink r:id="rId3" w:history="1">
            <w:r w:rsidR="0027095F" w:rsidRPr="0027095F">
              <w:rPr>
                <w:rStyle w:val="Hyperlink"/>
                <w:rFonts w:ascii="Garamond" w:hAnsi="Garamond"/>
                <w:color w:val="000000" w:themeColor="text1"/>
                <w:sz w:val="14"/>
                <w:szCs w:val="14"/>
                <w:u w:val="none"/>
              </w:rPr>
              <w:t>http://gencbilgeyayincilik.com/</w:t>
            </w:r>
          </w:hyperlink>
        </w:p>
      </w:tc>
    </w:tr>
  </w:tbl>
  <w:p w14:paraId="7F297AD0" w14:textId="77777777" w:rsidR="00B50DCB" w:rsidRDefault="00B50DCB" w:rsidP="00B50DC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3E0094" w14:textId="77777777" w:rsidR="004904FD" w:rsidRDefault="004904FD" w:rsidP="00AC72E3">
      <w:pPr>
        <w:spacing w:after="0" w:line="240" w:lineRule="auto"/>
      </w:pPr>
      <w:r>
        <w:separator/>
      </w:r>
    </w:p>
  </w:footnote>
  <w:footnote w:type="continuationSeparator" w:id="0">
    <w:p w14:paraId="62203ED0" w14:textId="77777777" w:rsidR="004904FD" w:rsidRDefault="004904FD" w:rsidP="00AC7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44FEDF" w14:textId="56692677" w:rsidR="00B50DCB" w:rsidRPr="0015794D" w:rsidRDefault="0015794D" w:rsidP="00390A2B">
    <w:pPr>
      <w:pStyle w:val="Header"/>
      <w:snapToGrid w:val="0"/>
      <w:ind w:right="-539"/>
      <w:rPr>
        <w:rFonts w:ascii="Garamond" w:hAnsi="Garamond"/>
        <w:b/>
        <w:sz w:val="24"/>
        <w:szCs w:val="24"/>
      </w:rPr>
    </w:pPr>
    <w:r w:rsidRPr="0015794D">
      <w:rPr>
        <w:rFonts w:ascii="Garamond" w:hAnsi="Garamond"/>
        <w:b/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0AE24597" wp14:editId="24EDEB50">
          <wp:simplePos x="0" y="0"/>
          <wp:positionH relativeFrom="column">
            <wp:posOffset>2540</wp:posOffset>
          </wp:positionH>
          <wp:positionV relativeFrom="paragraph">
            <wp:posOffset>-5080</wp:posOffset>
          </wp:positionV>
          <wp:extent cx="489585" cy="692785"/>
          <wp:effectExtent l="0" t="0" r="5715" b="5715"/>
          <wp:wrapTight wrapText="bothSides">
            <wp:wrapPolygon edited="0">
              <wp:start x="0" y="0"/>
              <wp:lineTo x="0" y="21382"/>
              <wp:lineTo x="21292" y="21382"/>
              <wp:lineTo x="21292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SMJ-O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9585" cy="6927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5794D">
      <w:rPr>
        <w:rFonts w:ascii="Garamond" w:hAnsi="Garamond"/>
        <w:b/>
        <w:noProof/>
        <w:sz w:val="24"/>
        <w:szCs w:val="24"/>
      </w:rPr>
      <w:t>Scientific Studies: A Multidisciplinary Journal (SSMJ)</w:t>
    </w:r>
  </w:p>
  <w:p w14:paraId="654E3028" w14:textId="11C6179A" w:rsidR="00575E61" w:rsidRDefault="00390A2B" w:rsidP="0015794D">
    <w:pPr>
      <w:pStyle w:val="Header"/>
      <w:snapToGrid w:val="0"/>
      <w:ind w:right="-539"/>
    </w:pPr>
    <w:r w:rsidRPr="00390A2B">
      <w:rPr>
        <w:rFonts w:ascii="EB Garamond" w:eastAsia="Calibri" w:hAnsi="EB Garamond" w:cs="Times New Roman"/>
        <w:kern w:val="2"/>
        <w:sz w:val="18"/>
        <w:szCs w:val="18"/>
        <w:lang w:val="tr-TR"/>
        <w14:ligatures w14:val="standardContextual"/>
      </w:rPr>
      <w:t xml:space="preserve">e-ISSN: </w:t>
    </w:r>
    <w:r w:rsidR="0015794D" w:rsidRPr="0015794D">
      <w:rPr>
        <w:rFonts w:ascii="EB Garamond" w:eastAsia="Calibri" w:hAnsi="EB Garamond" w:cs="Times New Roman"/>
        <w:kern w:val="2"/>
        <w:sz w:val="18"/>
        <w:szCs w:val="18"/>
        <w:lang w:val="tr-TR"/>
        <w14:ligatures w14:val="standardContextual"/>
      </w:rPr>
      <w:t>2108-3749</w:t>
    </w:r>
    <w:r w:rsidR="0015794D">
      <w:rPr>
        <w:rFonts w:ascii="EB Garamond" w:eastAsia="Calibri" w:hAnsi="EB Garamond" w:cs="Times New Roman"/>
        <w:kern w:val="2"/>
        <w:sz w:val="18"/>
        <w:szCs w:val="18"/>
        <w:lang w:val="tr-TR"/>
        <w14:ligatures w14:val="standardContextual"/>
      </w:rPr>
      <w:t xml:space="preserve"> </w:t>
    </w:r>
    <w:hyperlink r:id="rId2" w:history="1">
      <w:r w:rsidR="0015794D" w:rsidRPr="0015794D">
        <w:rPr>
          <w:rStyle w:val="Hyperlink"/>
          <w:rFonts w:ascii="EB Garamond" w:eastAsia="Times New Roman" w:hAnsi="EB Garamond" w:cs="EB Garamond"/>
          <w:sz w:val="18"/>
          <w:szCs w:val="18"/>
          <w:lang w:val="tr-TR"/>
        </w:rPr>
        <w:t>https://scientificstudiesjournal.com/</w:t>
      </w:r>
    </w:hyperlink>
  </w:p>
  <w:p w14:paraId="5020B692" w14:textId="77777777" w:rsidR="00390A2B" w:rsidRDefault="00390A2B" w:rsidP="00B50DC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561316"/>
    <w:multiLevelType w:val="multilevel"/>
    <w:tmpl w:val="CD3AE51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C37D6C"/>
    <w:multiLevelType w:val="hybridMultilevel"/>
    <w:tmpl w:val="F6860F7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mirrorMargins/>
  <w:defaultTabStop w:val="708"/>
  <w:hyphenationZone w:val="425"/>
  <w:evenAndOddHeaders/>
  <w:drawingGridHorizontalSpacing w:val="110"/>
  <w:drawingGridVerticalSpacing w:val="299"/>
  <w:displayHorizont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81E"/>
    <w:rsid w:val="00033F5F"/>
    <w:rsid w:val="000F09F3"/>
    <w:rsid w:val="0015794D"/>
    <w:rsid w:val="00223E99"/>
    <w:rsid w:val="002454D0"/>
    <w:rsid w:val="002606B1"/>
    <w:rsid w:val="0027095F"/>
    <w:rsid w:val="00390A2B"/>
    <w:rsid w:val="0045240C"/>
    <w:rsid w:val="004904FD"/>
    <w:rsid w:val="00575E61"/>
    <w:rsid w:val="00766BA6"/>
    <w:rsid w:val="007961AD"/>
    <w:rsid w:val="007C5F3C"/>
    <w:rsid w:val="0082481E"/>
    <w:rsid w:val="009C045A"/>
    <w:rsid w:val="009D1C53"/>
    <w:rsid w:val="00A13A6A"/>
    <w:rsid w:val="00AC72E3"/>
    <w:rsid w:val="00AE2647"/>
    <w:rsid w:val="00B50DCB"/>
    <w:rsid w:val="00B8603E"/>
    <w:rsid w:val="00C255E9"/>
    <w:rsid w:val="00CF62D2"/>
    <w:rsid w:val="00D33A1C"/>
    <w:rsid w:val="00D9008C"/>
    <w:rsid w:val="00EC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EF07F0E"/>
  <w15:chartTrackingRefBased/>
  <w15:docId w15:val="{7B472135-58AA-4BCD-AFF9-36518F44C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72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72E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C72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72E3"/>
    <w:rPr>
      <w:lang w:val="en-US"/>
    </w:rPr>
  </w:style>
  <w:style w:type="table" w:styleId="TableGrid">
    <w:name w:val="Table Grid"/>
    <w:basedOn w:val="TableNormal"/>
    <w:uiPriority w:val="39"/>
    <w:rsid w:val="00AC7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72E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C72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61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D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5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gencbilgeyayincilik.com/" TargetMode="External"/><Relationship Id="rId2" Type="http://schemas.openxmlformats.org/officeDocument/2006/relationships/hyperlink" Target="mailto:gencbilgeyayincilik@gmail.com" TargetMode="External"/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cientificstudiesjournal.com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454</Words>
  <Characters>2593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By NeC ® 2010 | Katilimsiz.Com</Company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nnnn</dc:creator>
  <cp:keywords/>
  <dc:description/>
  <cp:lastModifiedBy>1693jet</cp:lastModifiedBy>
  <cp:revision>11</cp:revision>
  <dcterms:created xsi:type="dcterms:W3CDTF">2015-11-19T07:00:00Z</dcterms:created>
  <dcterms:modified xsi:type="dcterms:W3CDTF">2025-12-25T04:05:00Z</dcterms:modified>
</cp:coreProperties>
</file>